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center"/>
        <w:rPr>
          <w:sz w:val="26"/>
          <w:szCs w:val="26"/>
        </w:rPr>
      </w:pPr>
      <w:r>
        <w:rPr>
          <w:rFonts w:ascii="Times New Roman" w:eastAsia="Times New Roman" w:hAnsi="Times New Roman" w:cs="Times New Roman"/>
          <w:sz w:val="26"/>
          <w:szCs w:val="26"/>
        </w:rPr>
        <w:t>ПОСТАНОВЛЕНИЕ</w:t>
      </w:r>
    </w:p>
    <w:p>
      <w:pPr>
        <w:spacing w:before="0" w:after="0"/>
        <w:jc w:val="center"/>
        <w:rPr>
          <w:sz w:val="26"/>
          <w:szCs w:val="26"/>
        </w:rPr>
      </w:pPr>
      <w:r>
        <w:rPr>
          <w:rFonts w:ascii="Times New Roman" w:eastAsia="Times New Roman" w:hAnsi="Times New Roman" w:cs="Times New Roman"/>
          <w:sz w:val="26"/>
          <w:szCs w:val="26"/>
        </w:rPr>
        <w:t>о назначении административного наказания</w:t>
      </w:r>
    </w:p>
    <w:p>
      <w:pPr>
        <w:spacing w:before="0" w:after="0"/>
        <w:jc w:val="center"/>
        <w:rPr>
          <w:sz w:val="26"/>
          <w:szCs w:val="26"/>
        </w:rPr>
      </w:pPr>
    </w:p>
    <w:p>
      <w:pPr>
        <w:spacing w:before="0" w:after="0"/>
        <w:jc w:val="both"/>
        <w:rPr>
          <w:sz w:val="26"/>
          <w:szCs w:val="26"/>
        </w:rPr>
      </w:pPr>
      <w:r>
        <w:rPr>
          <w:rFonts w:ascii="Times New Roman" w:eastAsia="Times New Roman" w:hAnsi="Times New Roman" w:cs="Times New Roman"/>
          <w:sz w:val="26"/>
          <w:szCs w:val="26"/>
        </w:rPr>
        <w:t>г.Ханты-Мансийск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07 августа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202</w:t>
      </w:r>
      <w:r>
        <w:rPr>
          <w:rFonts w:ascii="Times New Roman" w:eastAsia="Times New Roman" w:hAnsi="Times New Roman" w:cs="Times New Roman"/>
          <w:sz w:val="26"/>
          <w:szCs w:val="26"/>
        </w:rPr>
        <w:t>6</w:t>
      </w:r>
      <w:r>
        <w:rPr>
          <w:rFonts w:ascii="Times New Roman" w:eastAsia="Times New Roman" w:hAnsi="Times New Roman" w:cs="Times New Roman"/>
          <w:sz w:val="26"/>
          <w:szCs w:val="26"/>
        </w:rPr>
        <w:t xml:space="preserve"> года</w:t>
      </w:r>
    </w:p>
    <w:p>
      <w:pPr>
        <w:spacing w:before="0" w:after="0"/>
        <w:jc w:val="both"/>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14</w:t>
      </w:r>
      <w:r>
        <w:rPr>
          <w:rFonts w:ascii="Times New Roman" w:eastAsia="Times New Roman" w:hAnsi="Times New Roman" w:cs="Times New Roman"/>
          <w:sz w:val="26"/>
          <w:szCs w:val="26"/>
        </w:rPr>
        <w:t xml:space="preserve"> час. </w:t>
      </w:r>
      <w:r>
        <w:rPr>
          <w:rFonts w:ascii="Times New Roman" w:eastAsia="Times New Roman" w:hAnsi="Times New Roman" w:cs="Times New Roman"/>
          <w:sz w:val="26"/>
          <w:szCs w:val="26"/>
        </w:rPr>
        <w:t>30</w:t>
      </w:r>
      <w:r>
        <w:rPr>
          <w:rFonts w:ascii="Times New Roman" w:eastAsia="Times New Roman" w:hAnsi="Times New Roman" w:cs="Times New Roman"/>
          <w:sz w:val="26"/>
          <w:szCs w:val="26"/>
        </w:rPr>
        <w:t xml:space="preserve"> мин.</w:t>
      </w:r>
    </w:p>
    <w:p>
      <w:pPr>
        <w:spacing w:before="0" w:after="0"/>
        <w:ind w:firstLine="708"/>
        <w:jc w:val="both"/>
        <w:rPr>
          <w:sz w:val="26"/>
          <w:szCs w:val="26"/>
        </w:rPr>
      </w:pPr>
    </w:p>
    <w:p>
      <w:pPr>
        <w:spacing w:before="0" w:after="0"/>
        <w:ind w:firstLine="708"/>
        <w:jc w:val="both"/>
        <w:rPr>
          <w:sz w:val="26"/>
          <w:szCs w:val="26"/>
        </w:rPr>
      </w:pPr>
      <w:r>
        <w:rPr>
          <w:rFonts w:ascii="Times New Roman" w:eastAsia="Times New Roman" w:hAnsi="Times New Roman" w:cs="Times New Roman"/>
          <w:sz w:val="26"/>
          <w:szCs w:val="26"/>
        </w:rPr>
        <w:t>М</w:t>
      </w:r>
      <w:r>
        <w:rPr>
          <w:rFonts w:ascii="Times New Roman" w:eastAsia="Times New Roman" w:hAnsi="Times New Roman" w:cs="Times New Roman"/>
          <w:sz w:val="26"/>
          <w:szCs w:val="26"/>
        </w:rPr>
        <w:t>и</w:t>
      </w:r>
      <w:r>
        <w:rPr>
          <w:rFonts w:ascii="Times New Roman" w:eastAsia="Times New Roman" w:hAnsi="Times New Roman" w:cs="Times New Roman"/>
          <w:sz w:val="26"/>
          <w:szCs w:val="26"/>
        </w:rPr>
        <w:t>ровой судья судебного участка №3 Ханты-Манс</w:t>
      </w:r>
      <w:r>
        <w:rPr>
          <w:rFonts w:ascii="Times New Roman" w:eastAsia="Times New Roman" w:hAnsi="Times New Roman" w:cs="Times New Roman"/>
          <w:sz w:val="26"/>
          <w:szCs w:val="26"/>
        </w:rPr>
        <w:t>ийского судебного района Ханты-М</w:t>
      </w:r>
      <w:r>
        <w:rPr>
          <w:rFonts w:ascii="Times New Roman" w:eastAsia="Times New Roman" w:hAnsi="Times New Roman" w:cs="Times New Roman"/>
          <w:sz w:val="26"/>
          <w:szCs w:val="26"/>
        </w:rPr>
        <w:t xml:space="preserve">ансийского автономного округа-Югры Миненко </w:t>
      </w:r>
      <w:r>
        <w:rPr>
          <w:rFonts w:ascii="Times New Roman" w:eastAsia="Times New Roman" w:hAnsi="Times New Roman" w:cs="Times New Roman"/>
          <w:sz w:val="26"/>
          <w:szCs w:val="26"/>
        </w:rPr>
        <w:t>Юлия Борисовна,</w:t>
      </w:r>
    </w:p>
    <w:p>
      <w:pPr>
        <w:spacing w:before="0" w:after="0"/>
        <w:ind w:firstLine="708"/>
        <w:jc w:val="both"/>
        <w:rPr>
          <w:sz w:val="26"/>
          <w:szCs w:val="26"/>
        </w:rPr>
      </w:pPr>
      <w:r>
        <w:rPr>
          <w:rFonts w:ascii="Times New Roman" w:eastAsia="Times New Roman" w:hAnsi="Times New Roman" w:cs="Times New Roman"/>
          <w:sz w:val="26"/>
          <w:szCs w:val="26"/>
        </w:rPr>
        <w:t xml:space="preserve">с участием лица, в отношении которого ведется производство по делу об административном правонарушении, </w:t>
      </w:r>
      <w:r>
        <w:rPr>
          <w:rFonts w:ascii="Times New Roman" w:eastAsia="Times New Roman" w:hAnsi="Times New Roman" w:cs="Times New Roman"/>
          <w:sz w:val="26"/>
          <w:szCs w:val="26"/>
        </w:rPr>
        <w:t>Бутусова И.И.</w:t>
      </w:r>
      <w:r>
        <w:rPr>
          <w:rFonts w:ascii="Times New Roman" w:eastAsia="Times New Roman" w:hAnsi="Times New Roman" w:cs="Times New Roman"/>
          <w:sz w:val="26"/>
          <w:szCs w:val="26"/>
        </w:rPr>
        <w:t>, защитника Тазиева Р.Г., действующего на основании устного заявления,</w:t>
      </w:r>
    </w:p>
    <w:p>
      <w:pPr>
        <w:spacing w:before="0" w:after="0"/>
        <w:ind w:firstLine="720"/>
        <w:jc w:val="both"/>
        <w:rPr>
          <w:sz w:val="26"/>
          <w:szCs w:val="26"/>
        </w:rPr>
      </w:pPr>
      <w:r>
        <w:rPr>
          <w:rFonts w:ascii="Times New Roman" w:eastAsia="Times New Roman" w:hAnsi="Times New Roman" w:cs="Times New Roman"/>
          <w:sz w:val="26"/>
          <w:szCs w:val="26"/>
        </w:rPr>
        <w:t>рассмотрев в открытом судебном заседании дело об админис</w:t>
      </w:r>
      <w:r>
        <w:rPr>
          <w:rFonts w:ascii="Times New Roman" w:eastAsia="Times New Roman" w:hAnsi="Times New Roman" w:cs="Times New Roman"/>
          <w:sz w:val="26"/>
          <w:szCs w:val="26"/>
        </w:rPr>
        <w:t>тративном правонарушении №</w:t>
      </w:r>
      <w:r>
        <w:rPr>
          <w:rFonts w:ascii="Times New Roman" w:eastAsia="Times New Roman" w:hAnsi="Times New Roman" w:cs="Times New Roman"/>
          <w:sz w:val="26"/>
          <w:szCs w:val="26"/>
        </w:rPr>
        <w:t>5</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683</w:t>
      </w:r>
      <w:r>
        <w:rPr>
          <w:rFonts w:ascii="Times New Roman" w:eastAsia="Times New Roman" w:hAnsi="Times New Roman" w:cs="Times New Roman"/>
          <w:sz w:val="26"/>
          <w:szCs w:val="26"/>
        </w:rPr>
        <w:t>/2803</w:t>
      </w:r>
      <w:r>
        <w:rPr>
          <w:rFonts w:ascii="Times New Roman" w:eastAsia="Times New Roman" w:hAnsi="Times New Roman" w:cs="Times New Roman"/>
          <w:sz w:val="26"/>
          <w:szCs w:val="26"/>
        </w:rPr>
        <w:t>/2026</w:t>
      </w:r>
      <w:r>
        <w:rPr>
          <w:rFonts w:ascii="Times New Roman" w:eastAsia="Times New Roman" w:hAnsi="Times New Roman" w:cs="Times New Roman"/>
          <w:sz w:val="26"/>
          <w:szCs w:val="26"/>
        </w:rPr>
        <w:t xml:space="preserve">, возбужденное по ч.2 ст.12.7 КоАП РФ в отношении </w:t>
      </w:r>
      <w:r>
        <w:rPr>
          <w:rFonts w:ascii="Times New Roman" w:eastAsia="Times New Roman" w:hAnsi="Times New Roman" w:cs="Times New Roman"/>
          <w:sz w:val="26"/>
          <w:szCs w:val="26"/>
        </w:rPr>
        <w:t xml:space="preserve">Бутусова Ивана Игоревича, </w:t>
      </w:r>
      <w:r>
        <w:rPr>
          <w:rStyle w:val="cat-UserDefinedgrp-37rplc-10"/>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ранее привлекавшегося к административной ответственности</w:t>
      </w:r>
      <w:r>
        <w:rPr>
          <w:rFonts w:ascii="Times New Roman" w:eastAsia="Times New Roman" w:hAnsi="Times New Roman" w:cs="Times New Roman"/>
          <w:sz w:val="26"/>
          <w:szCs w:val="26"/>
        </w:rPr>
        <w:t>,</w:t>
      </w:r>
    </w:p>
    <w:p>
      <w:pPr>
        <w:spacing w:before="0" w:after="0"/>
        <w:ind w:firstLine="720"/>
        <w:jc w:val="both"/>
        <w:rPr>
          <w:sz w:val="26"/>
          <w:szCs w:val="26"/>
        </w:rPr>
      </w:pPr>
    </w:p>
    <w:p>
      <w:pPr>
        <w:spacing w:before="0" w:after="0"/>
        <w:jc w:val="center"/>
        <w:rPr>
          <w:sz w:val="26"/>
          <w:szCs w:val="26"/>
        </w:rPr>
      </w:pPr>
      <w:r>
        <w:rPr>
          <w:rFonts w:ascii="Times New Roman" w:eastAsia="Times New Roman" w:hAnsi="Times New Roman" w:cs="Times New Roman"/>
          <w:sz w:val="26"/>
          <w:szCs w:val="26"/>
        </w:rPr>
        <w:t>у с т а н о в и л</w:t>
      </w:r>
      <w:r>
        <w:rPr>
          <w:rFonts w:ascii="Times New Roman" w:eastAsia="Times New Roman" w:hAnsi="Times New Roman" w:cs="Times New Roman"/>
          <w:sz w:val="26"/>
          <w:szCs w:val="26"/>
        </w:rPr>
        <w:t>:</w:t>
      </w:r>
    </w:p>
    <w:p>
      <w:pPr>
        <w:spacing w:before="0" w:after="0"/>
        <w:ind w:firstLine="709"/>
        <w:jc w:val="center"/>
        <w:rPr>
          <w:sz w:val="26"/>
          <w:szCs w:val="26"/>
        </w:rPr>
      </w:pPr>
    </w:p>
    <w:p>
      <w:pPr>
        <w:spacing w:before="0" w:after="0"/>
        <w:ind w:firstLine="708"/>
        <w:jc w:val="both"/>
        <w:rPr>
          <w:sz w:val="26"/>
          <w:szCs w:val="26"/>
        </w:rPr>
      </w:pPr>
      <w:r>
        <w:rPr>
          <w:rFonts w:ascii="Times New Roman" w:eastAsia="Times New Roman" w:hAnsi="Times New Roman" w:cs="Times New Roman"/>
          <w:sz w:val="26"/>
          <w:szCs w:val="26"/>
        </w:rPr>
        <w:t>Бутусов И.И.</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будучи лишенным права управления транспортными средствами на срок </w:t>
      </w:r>
      <w:r>
        <w:rPr>
          <w:rFonts w:ascii="Times New Roman" w:eastAsia="Times New Roman" w:hAnsi="Times New Roman" w:cs="Times New Roman"/>
          <w:sz w:val="26"/>
          <w:szCs w:val="26"/>
        </w:rPr>
        <w:t xml:space="preserve">1 год </w:t>
      </w:r>
      <w:r>
        <w:rPr>
          <w:rFonts w:ascii="Times New Roman" w:eastAsia="Times New Roman" w:hAnsi="Times New Roman" w:cs="Times New Roman"/>
          <w:sz w:val="26"/>
          <w:szCs w:val="26"/>
        </w:rPr>
        <w:t xml:space="preserve">6 месяцев </w:t>
      </w:r>
      <w:r>
        <w:rPr>
          <w:rFonts w:ascii="Times New Roman" w:eastAsia="Times New Roman" w:hAnsi="Times New Roman" w:cs="Times New Roman"/>
          <w:sz w:val="26"/>
          <w:szCs w:val="26"/>
        </w:rPr>
        <w:t xml:space="preserve">на основании постановления </w:t>
      </w:r>
      <w:r>
        <w:rPr>
          <w:rFonts w:ascii="Times New Roman" w:eastAsia="Times New Roman" w:hAnsi="Times New Roman" w:cs="Times New Roman"/>
          <w:sz w:val="26"/>
          <w:szCs w:val="26"/>
        </w:rPr>
        <w:t>мир</w:t>
      </w:r>
      <w:r>
        <w:rPr>
          <w:rFonts w:ascii="Times New Roman" w:eastAsia="Times New Roman" w:hAnsi="Times New Roman" w:cs="Times New Roman"/>
          <w:sz w:val="26"/>
          <w:szCs w:val="26"/>
        </w:rPr>
        <w:t xml:space="preserve">ового судьи судебного </w:t>
      </w:r>
      <w:r>
        <w:rPr>
          <w:rFonts w:ascii="Times New Roman" w:eastAsia="Times New Roman" w:hAnsi="Times New Roman" w:cs="Times New Roman"/>
          <w:sz w:val="26"/>
          <w:szCs w:val="26"/>
        </w:rPr>
        <w:t xml:space="preserve">участка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3</w:t>
      </w:r>
      <w:r>
        <w:rPr>
          <w:rFonts w:ascii="Times New Roman" w:eastAsia="Times New Roman" w:hAnsi="Times New Roman" w:cs="Times New Roman"/>
          <w:sz w:val="26"/>
          <w:szCs w:val="26"/>
        </w:rPr>
        <w:t xml:space="preserve"> Ханты-Мансийского судебного района ХМАО-Югры</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от </w:t>
      </w:r>
      <w:r>
        <w:rPr>
          <w:rFonts w:ascii="Times New Roman" w:eastAsia="Times New Roman" w:hAnsi="Times New Roman" w:cs="Times New Roman"/>
          <w:sz w:val="26"/>
          <w:szCs w:val="26"/>
        </w:rPr>
        <w:t>11.04.2025</w:t>
      </w:r>
      <w:r>
        <w:rPr>
          <w:rFonts w:ascii="Times New Roman" w:eastAsia="Times New Roman" w:hAnsi="Times New Roman" w:cs="Times New Roman"/>
          <w:sz w:val="26"/>
          <w:szCs w:val="26"/>
        </w:rPr>
        <w:t>, вступившего</w:t>
      </w:r>
      <w:r>
        <w:rPr>
          <w:rFonts w:ascii="Times New Roman" w:eastAsia="Times New Roman" w:hAnsi="Times New Roman" w:cs="Times New Roman"/>
          <w:sz w:val="26"/>
          <w:szCs w:val="26"/>
        </w:rPr>
        <w:t xml:space="preserve"> в законную силу </w:t>
      </w:r>
      <w:r>
        <w:rPr>
          <w:rFonts w:ascii="Times New Roman" w:eastAsia="Times New Roman" w:hAnsi="Times New Roman" w:cs="Times New Roman"/>
          <w:sz w:val="26"/>
          <w:szCs w:val="26"/>
        </w:rPr>
        <w:t>22.04.2025</w:t>
      </w:r>
      <w:r>
        <w:rPr>
          <w:rFonts w:ascii="Times New Roman" w:eastAsia="Times New Roman" w:hAnsi="Times New Roman" w:cs="Times New Roman"/>
          <w:sz w:val="26"/>
          <w:szCs w:val="26"/>
        </w:rPr>
        <w:t xml:space="preserve"> за совершение правонарушения, преду</w:t>
      </w:r>
      <w:r>
        <w:rPr>
          <w:rFonts w:ascii="Times New Roman" w:eastAsia="Times New Roman" w:hAnsi="Times New Roman" w:cs="Times New Roman"/>
          <w:sz w:val="26"/>
          <w:szCs w:val="26"/>
        </w:rPr>
        <w:t>смотренного ч.1 ст.12.8 КоАП РФ</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05.08.2026</w:t>
      </w:r>
      <w:r>
        <w:rPr>
          <w:rFonts w:ascii="Times New Roman" w:eastAsia="Times New Roman" w:hAnsi="Times New Roman" w:cs="Times New Roman"/>
          <w:sz w:val="26"/>
          <w:szCs w:val="26"/>
        </w:rPr>
        <w:t xml:space="preserve"> в </w:t>
      </w:r>
      <w:r>
        <w:rPr>
          <w:rFonts w:ascii="Times New Roman" w:eastAsia="Times New Roman" w:hAnsi="Times New Roman" w:cs="Times New Roman"/>
          <w:sz w:val="26"/>
          <w:szCs w:val="26"/>
        </w:rPr>
        <w:t>08</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33</w:t>
      </w:r>
      <w:r>
        <w:rPr>
          <w:rFonts w:ascii="Times New Roman" w:eastAsia="Times New Roman" w:hAnsi="Times New Roman" w:cs="Times New Roman"/>
          <w:sz w:val="26"/>
          <w:szCs w:val="26"/>
        </w:rPr>
        <w:t xml:space="preserve"> в нарушение п.2.1.1 ПДД РФ</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районе</w:t>
      </w:r>
      <w:r>
        <w:rPr>
          <w:rFonts w:ascii="Times New Roman" w:eastAsia="Times New Roman" w:hAnsi="Times New Roman" w:cs="Times New Roman"/>
          <w:sz w:val="26"/>
          <w:szCs w:val="26"/>
        </w:rPr>
        <w:t xml:space="preserve"> дома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45</w:t>
      </w:r>
      <w:r>
        <w:rPr>
          <w:rFonts w:ascii="Times New Roman" w:eastAsia="Times New Roman" w:hAnsi="Times New Roman" w:cs="Times New Roman"/>
          <w:sz w:val="26"/>
          <w:szCs w:val="26"/>
        </w:rPr>
        <w:t xml:space="preserve"> по ул.</w:t>
      </w:r>
      <w:r>
        <w:rPr>
          <w:rFonts w:ascii="Times New Roman" w:eastAsia="Times New Roman" w:hAnsi="Times New Roman" w:cs="Times New Roman"/>
          <w:sz w:val="26"/>
          <w:szCs w:val="26"/>
        </w:rPr>
        <w:t>Энгельса</w:t>
      </w:r>
      <w:r>
        <w:rPr>
          <w:rFonts w:ascii="Times New Roman" w:eastAsia="Times New Roman" w:hAnsi="Times New Roman" w:cs="Times New Roman"/>
          <w:sz w:val="26"/>
          <w:szCs w:val="26"/>
        </w:rPr>
        <w:t xml:space="preserve"> г.Ханты-Мансийск</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уп</w:t>
      </w:r>
      <w:r>
        <w:rPr>
          <w:rFonts w:ascii="Times New Roman" w:eastAsia="Times New Roman" w:hAnsi="Times New Roman" w:cs="Times New Roman"/>
          <w:sz w:val="26"/>
          <w:szCs w:val="26"/>
        </w:rPr>
        <w:t xml:space="preserve">равлял транспортным средством марки </w:t>
      </w:r>
      <w:r>
        <w:rPr>
          <w:rFonts w:ascii="Times New Roman" w:eastAsia="Times New Roman" w:hAnsi="Times New Roman" w:cs="Times New Roman"/>
          <w:sz w:val="26"/>
          <w:szCs w:val="26"/>
        </w:rPr>
        <w:t>«</w:t>
      </w:r>
      <w:r>
        <w:rPr>
          <w:rStyle w:val="cat-UserDefinedgrp-29rplc-27"/>
          <w:rFonts w:ascii="Times New Roman" w:eastAsia="Times New Roman" w:hAnsi="Times New Roman" w:cs="Times New Roman"/>
          <w:sz w:val="26"/>
          <w:szCs w:val="26"/>
        </w:rPr>
        <w:t>...</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государственный регистрационный знак </w:t>
      </w:r>
      <w:r>
        <w:rPr>
          <w:rStyle w:val="cat-UserDefinedgrp-38rplc-28"/>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рег.,</w:t>
      </w:r>
      <w:r>
        <w:rPr>
          <w:rFonts w:ascii="Times New Roman" w:eastAsia="Times New Roman" w:hAnsi="Times New Roman" w:cs="Times New Roman"/>
          <w:sz w:val="26"/>
          <w:szCs w:val="26"/>
        </w:rPr>
        <w:t xml:space="preserve"> чем совершил правонарушение, предусмотренное ч.2 ст.12.7 КоАП РФ.</w:t>
      </w:r>
    </w:p>
    <w:p>
      <w:pPr>
        <w:spacing w:before="0" w:after="0"/>
        <w:ind w:firstLine="708"/>
        <w:jc w:val="both"/>
        <w:rPr>
          <w:sz w:val="26"/>
          <w:szCs w:val="26"/>
        </w:rPr>
      </w:pPr>
      <w:r>
        <w:rPr>
          <w:rFonts w:ascii="Times New Roman" w:eastAsia="Times New Roman" w:hAnsi="Times New Roman" w:cs="Times New Roman"/>
          <w:sz w:val="26"/>
          <w:szCs w:val="26"/>
        </w:rPr>
        <w:t>Бутусов И.И.</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вину в совершении правонарушения не оспаривал, пояснил, что </w:t>
      </w:r>
      <w:r>
        <w:rPr>
          <w:rFonts w:ascii="Times New Roman" w:eastAsia="Times New Roman" w:hAnsi="Times New Roman" w:cs="Times New Roman"/>
          <w:sz w:val="26"/>
          <w:szCs w:val="26"/>
        </w:rPr>
        <w:t>о лишении права управления</w:t>
      </w:r>
      <w:r>
        <w:rPr>
          <w:rFonts w:ascii="Times New Roman" w:eastAsia="Times New Roman" w:hAnsi="Times New Roman" w:cs="Times New Roman"/>
          <w:sz w:val="26"/>
          <w:szCs w:val="26"/>
        </w:rPr>
        <w:t xml:space="preserve"> транспортными средствами знал,</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05.08.2026</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в </w:t>
      </w:r>
      <w:r>
        <w:rPr>
          <w:rFonts w:ascii="Times New Roman" w:eastAsia="Times New Roman" w:hAnsi="Times New Roman" w:cs="Times New Roman"/>
          <w:sz w:val="26"/>
          <w:szCs w:val="26"/>
        </w:rPr>
        <w:t>утреннее</w:t>
      </w:r>
      <w:r>
        <w:rPr>
          <w:rFonts w:ascii="Times New Roman" w:eastAsia="Times New Roman" w:hAnsi="Times New Roman" w:cs="Times New Roman"/>
          <w:sz w:val="26"/>
          <w:szCs w:val="26"/>
        </w:rPr>
        <w:t xml:space="preserve"> время</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управлял</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автомобилем </w:t>
      </w:r>
      <w:r>
        <w:rPr>
          <w:rFonts w:ascii="Times New Roman" w:eastAsia="Times New Roman" w:hAnsi="Times New Roman" w:cs="Times New Roman"/>
          <w:sz w:val="26"/>
          <w:szCs w:val="26"/>
        </w:rPr>
        <w:t xml:space="preserve">марки </w:t>
      </w:r>
      <w:r>
        <w:rPr>
          <w:rStyle w:val="cat-UserDefinedgrp-29rplc-31"/>
          <w:rFonts w:ascii="Times New Roman" w:eastAsia="Times New Roman" w:hAnsi="Times New Roman" w:cs="Times New Roman"/>
          <w:sz w:val="26"/>
          <w:szCs w:val="26"/>
        </w:rPr>
        <w:t>марка автомобиля</w:t>
      </w:r>
      <w:r>
        <w:rPr>
          <w:rFonts w:ascii="Times New Roman" w:eastAsia="Times New Roman" w:hAnsi="Times New Roman" w:cs="Times New Roman"/>
          <w:sz w:val="26"/>
          <w:szCs w:val="26"/>
        </w:rPr>
        <w:t xml:space="preserve">, государственный регистрационный знак </w:t>
      </w:r>
      <w:r>
        <w:rPr>
          <w:rStyle w:val="cat-UserDefinedgrp-38rplc-32"/>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рег</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в районе дома №</w:t>
      </w:r>
      <w:r>
        <w:rPr>
          <w:rFonts w:ascii="Times New Roman" w:eastAsia="Times New Roman" w:hAnsi="Times New Roman" w:cs="Times New Roman"/>
          <w:sz w:val="26"/>
          <w:szCs w:val="26"/>
        </w:rPr>
        <w:t>45</w:t>
      </w:r>
      <w:r>
        <w:rPr>
          <w:rFonts w:ascii="Times New Roman" w:eastAsia="Times New Roman" w:hAnsi="Times New Roman" w:cs="Times New Roman"/>
          <w:sz w:val="26"/>
          <w:szCs w:val="26"/>
        </w:rPr>
        <w:t xml:space="preserve"> по ул.</w:t>
      </w:r>
      <w:r>
        <w:rPr>
          <w:rFonts w:ascii="Times New Roman" w:eastAsia="Times New Roman" w:hAnsi="Times New Roman" w:cs="Times New Roman"/>
          <w:sz w:val="26"/>
          <w:szCs w:val="26"/>
        </w:rPr>
        <w:t>Энгельса был остановлен сотрудниками ГИБДД.</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Инвалидности 1 и 2 группы не им</w:t>
      </w:r>
      <w:r>
        <w:rPr>
          <w:rFonts w:ascii="Times New Roman" w:eastAsia="Times New Roman" w:hAnsi="Times New Roman" w:cs="Times New Roman"/>
          <w:sz w:val="26"/>
          <w:szCs w:val="26"/>
        </w:rPr>
        <w:t>е</w:t>
      </w:r>
      <w:r>
        <w:rPr>
          <w:rFonts w:ascii="Times New Roman" w:eastAsia="Times New Roman" w:hAnsi="Times New Roman" w:cs="Times New Roman"/>
          <w:sz w:val="26"/>
          <w:szCs w:val="26"/>
        </w:rPr>
        <w:t>ет, военнослужащим не является.</w:t>
      </w:r>
    </w:p>
    <w:p>
      <w:pPr>
        <w:spacing w:before="0" w:after="0"/>
        <w:ind w:firstLine="708"/>
        <w:jc w:val="both"/>
        <w:rPr>
          <w:sz w:val="26"/>
          <w:szCs w:val="26"/>
        </w:rPr>
      </w:pPr>
      <w:r>
        <w:rPr>
          <w:rFonts w:ascii="Times New Roman" w:eastAsia="Times New Roman" w:hAnsi="Times New Roman" w:cs="Times New Roman"/>
          <w:sz w:val="26"/>
          <w:szCs w:val="26"/>
        </w:rPr>
        <w:t>Защитник Тазиев Р.Г. просил при назначении наказания учесть признание Бутусовым И.И. в совершении правонарушения, раскаяния в совершенном правонарушении, с учетом смягчающих ответственность обстоятельства, просил назначить штраф.</w:t>
      </w:r>
    </w:p>
    <w:p>
      <w:pPr>
        <w:spacing w:before="0" w:after="0"/>
        <w:ind w:firstLine="708"/>
        <w:jc w:val="both"/>
        <w:rPr>
          <w:sz w:val="26"/>
          <w:szCs w:val="26"/>
        </w:rPr>
      </w:pPr>
      <w:r>
        <w:rPr>
          <w:rFonts w:ascii="Times New Roman" w:eastAsia="Times New Roman" w:hAnsi="Times New Roman" w:cs="Times New Roman"/>
          <w:sz w:val="26"/>
          <w:szCs w:val="26"/>
        </w:rPr>
        <w:t xml:space="preserve">Выслушав </w:t>
      </w:r>
      <w:r>
        <w:rPr>
          <w:rFonts w:ascii="Times New Roman" w:eastAsia="Times New Roman" w:hAnsi="Times New Roman" w:cs="Times New Roman"/>
          <w:sz w:val="26"/>
          <w:szCs w:val="26"/>
        </w:rPr>
        <w:t>Бутусова И.И.</w:t>
      </w:r>
      <w:r>
        <w:rPr>
          <w:rFonts w:ascii="Times New Roman" w:eastAsia="Times New Roman" w:hAnsi="Times New Roman" w:cs="Times New Roman"/>
          <w:sz w:val="26"/>
          <w:szCs w:val="26"/>
        </w:rPr>
        <w:t xml:space="preserve"> и защитника,</w:t>
      </w:r>
      <w:r>
        <w:rPr>
          <w:rFonts w:ascii="Times New Roman" w:eastAsia="Times New Roman" w:hAnsi="Times New Roman" w:cs="Times New Roman"/>
          <w:sz w:val="26"/>
          <w:szCs w:val="26"/>
        </w:rPr>
        <w:t xml:space="preserve"> и</w:t>
      </w:r>
      <w:r>
        <w:rPr>
          <w:rFonts w:ascii="Times New Roman" w:eastAsia="Times New Roman" w:hAnsi="Times New Roman" w:cs="Times New Roman"/>
          <w:sz w:val="26"/>
          <w:szCs w:val="26"/>
        </w:rPr>
        <w:t>зучив письменные материалы дела, мировой судья пришел к следующему.</w:t>
      </w:r>
    </w:p>
    <w:p>
      <w:pPr>
        <w:spacing w:before="0" w:after="0"/>
        <w:ind w:firstLine="709"/>
        <w:jc w:val="both"/>
        <w:rPr>
          <w:sz w:val="26"/>
          <w:szCs w:val="26"/>
        </w:rPr>
      </w:pPr>
      <w:hyperlink r:id="rId4" w:anchor="/document/12125267/entry/12702" w:history="1">
        <w:r>
          <w:rPr>
            <w:rFonts w:ascii="Times New Roman" w:eastAsia="Times New Roman" w:hAnsi="Times New Roman" w:cs="Times New Roman"/>
            <w:color w:val="0000EE"/>
            <w:sz w:val="26"/>
            <w:szCs w:val="26"/>
          </w:rPr>
          <w:t>Частью</w:t>
        </w:r>
        <w:r>
          <w:rPr>
            <w:rFonts w:ascii="Times New Roman" w:eastAsia="Times New Roman" w:hAnsi="Times New Roman" w:cs="Times New Roman"/>
            <w:i/>
            <w:iCs/>
            <w:color w:val="0000EE"/>
            <w:sz w:val="26"/>
            <w:szCs w:val="26"/>
          </w:rPr>
          <w:t xml:space="preserve"> </w:t>
        </w:r>
        <w:r>
          <w:rPr>
            <w:rFonts w:ascii="Times New Roman" w:eastAsia="Times New Roman" w:hAnsi="Times New Roman" w:cs="Times New Roman"/>
            <w:color w:val="0000EE"/>
            <w:sz w:val="26"/>
            <w:szCs w:val="26"/>
          </w:rPr>
          <w:t>2</w:t>
        </w:r>
        <w:r>
          <w:rPr>
            <w:rFonts w:ascii="Times New Roman" w:eastAsia="Times New Roman" w:hAnsi="Times New Roman" w:cs="Times New Roman"/>
            <w:i/>
            <w:iCs/>
            <w:color w:val="0000EE"/>
            <w:sz w:val="26"/>
            <w:szCs w:val="26"/>
          </w:rPr>
          <w:t xml:space="preserve"> </w:t>
        </w:r>
        <w:r>
          <w:rPr>
            <w:rFonts w:ascii="Times New Roman" w:eastAsia="Times New Roman" w:hAnsi="Times New Roman" w:cs="Times New Roman"/>
            <w:color w:val="0000EE"/>
            <w:sz w:val="26"/>
            <w:szCs w:val="26"/>
          </w:rPr>
          <w:t>статьи</w:t>
        </w:r>
        <w:r>
          <w:rPr>
            <w:rFonts w:ascii="Times New Roman" w:eastAsia="Times New Roman" w:hAnsi="Times New Roman" w:cs="Times New Roman"/>
            <w:i/>
            <w:iCs/>
            <w:color w:val="0000EE"/>
            <w:sz w:val="26"/>
            <w:szCs w:val="26"/>
          </w:rPr>
          <w:t xml:space="preserve"> </w:t>
        </w:r>
        <w:r>
          <w:rPr>
            <w:rFonts w:ascii="Times New Roman" w:eastAsia="Times New Roman" w:hAnsi="Times New Roman" w:cs="Times New Roman"/>
            <w:color w:val="0000EE"/>
            <w:sz w:val="26"/>
            <w:szCs w:val="26"/>
          </w:rPr>
          <w:t>12</w:t>
        </w:r>
        <w:r>
          <w:rPr>
            <w:rFonts w:ascii="Times New Roman" w:eastAsia="Times New Roman" w:hAnsi="Times New Roman" w:cs="Times New Roman"/>
            <w:i/>
            <w:iCs/>
            <w:color w:val="0000EE"/>
            <w:sz w:val="26"/>
            <w:szCs w:val="26"/>
          </w:rPr>
          <w:t>.</w:t>
        </w:r>
        <w:r>
          <w:rPr>
            <w:rFonts w:ascii="Times New Roman" w:eastAsia="Times New Roman" w:hAnsi="Times New Roman" w:cs="Times New Roman"/>
            <w:color w:val="0000EE"/>
            <w:sz w:val="26"/>
            <w:szCs w:val="26"/>
          </w:rPr>
          <w:t>7</w:t>
        </w:r>
      </w:hyperlink>
      <w:r>
        <w:rPr>
          <w:rFonts w:ascii="Times New Roman" w:eastAsia="Times New Roman" w:hAnsi="Times New Roman" w:cs="Times New Roman"/>
          <w:i/>
          <w:iCs/>
          <w:sz w:val="26"/>
          <w:szCs w:val="26"/>
        </w:rPr>
        <w:t xml:space="preserve"> </w:t>
      </w:r>
      <w:r>
        <w:rPr>
          <w:rFonts w:ascii="Times New Roman" w:eastAsia="Times New Roman" w:hAnsi="Times New Roman" w:cs="Times New Roman"/>
          <w:sz w:val="26"/>
          <w:szCs w:val="26"/>
        </w:rPr>
        <w:t>КоАП</w:t>
      </w:r>
      <w:r>
        <w:rPr>
          <w:rFonts w:ascii="Times New Roman" w:eastAsia="Times New Roman" w:hAnsi="Times New Roman" w:cs="Times New Roman"/>
          <w:i/>
          <w:iCs/>
          <w:sz w:val="26"/>
          <w:szCs w:val="26"/>
        </w:rPr>
        <w:t xml:space="preserve"> </w:t>
      </w:r>
      <w:r>
        <w:rPr>
          <w:rFonts w:ascii="Times New Roman" w:eastAsia="Times New Roman" w:hAnsi="Times New Roman" w:cs="Times New Roman"/>
          <w:sz w:val="26"/>
          <w:szCs w:val="26"/>
        </w:rPr>
        <w:t>РФ предусмотрена административная ответственность за управление транспортным средством водителем, лишенным права управления транспортными средствами.</w:t>
      </w:r>
    </w:p>
    <w:p>
      <w:pPr>
        <w:spacing w:before="0" w:after="0"/>
        <w:ind w:firstLine="708"/>
        <w:jc w:val="both"/>
        <w:rPr>
          <w:sz w:val="26"/>
          <w:szCs w:val="26"/>
        </w:rPr>
      </w:pPr>
      <w:r>
        <w:rPr>
          <w:rFonts w:ascii="Times New Roman" w:eastAsia="Times New Roman" w:hAnsi="Times New Roman" w:cs="Times New Roman"/>
          <w:sz w:val="26"/>
          <w:szCs w:val="26"/>
        </w:rPr>
        <w:t xml:space="preserve">Вина </w:t>
      </w:r>
      <w:r>
        <w:rPr>
          <w:rFonts w:ascii="Times New Roman" w:eastAsia="Times New Roman" w:hAnsi="Times New Roman" w:cs="Times New Roman"/>
          <w:sz w:val="26"/>
          <w:szCs w:val="26"/>
        </w:rPr>
        <w:t>Бутусова И.И.</w:t>
      </w:r>
      <w:r>
        <w:rPr>
          <w:rFonts w:ascii="Times New Roman" w:eastAsia="Times New Roman" w:hAnsi="Times New Roman" w:cs="Times New Roman"/>
          <w:sz w:val="26"/>
          <w:szCs w:val="26"/>
        </w:rPr>
        <w:t xml:space="preserve"> по факту управления транспортным средством водителем, лишенным права управления транспортными средствами</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подтверждается исследованными с</w:t>
      </w:r>
      <w:r>
        <w:rPr>
          <w:rFonts w:ascii="Times New Roman" w:eastAsia="Times New Roman" w:hAnsi="Times New Roman" w:cs="Times New Roman"/>
          <w:sz w:val="26"/>
          <w:szCs w:val="26"/>
        </w:rPr>
        <w:t>удом доказательствами, а именно:</w:t>
      </w:r>
    </w:p>
    <w:p>
      <w:pPr>
        <w:spacing w:before="0" w:after="0"/>
        <w:ind w:firstLine="708"/>
        <w:jc w:val="both"/>
        <w:rPr>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протоколом об административном правонарушении серии </w:t>
      </w:r>
      <w:r>
        <w:rPr>
          <w:rFonts w:ascii="Times New Roman" w:eastAsia="Times New Roman" w:hAnsi="Times New Roman" w:cs="Times New Roman"/>
          <w:sz w:val="26"/>
          <w:szCs w:val="26"/>
        </w:rPr>
        <w:t xml:space="preserve">86ХМ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700173</w:t>
      </w:r>
      <w:r>
        <w:rPr>
          <w:rFonts w:ascii="Times New Roman" w:eastAsia="Times New Roman" w:hAnsi="Times New Roman" w:cs="Times New Roman"/>
          <w:sz w:val="26"/>
          <w:szCs w:val="26"/>
        </w:rPr>
        <w:t xml:space="preserve"> от </w:t>
      </w:r>
      <w:r>
        <w:rPr>
          <w:rFonts w:ascii="Times New Roman" w:eastAsia="Times New Roman" w:hAnsi="Times New Roman" w:cs="Times New Roman"/>
          <w:sz w:val="26"/>
          <w:szCs w:val="26"/>
        </w:rPr>
        <w:t>05.08.2026</w:t>
      </w:r>
      <w:r>
        <w:rPr>
          <w:rFonts w:ascii="Times New Roman" w:eastAsia="Times New Roman" w:hAnsi="Times New Roman" w:cs="Times New Roman"/>
          <w:sz w:val="26"/>
          <w:szCs w:val="26"/>
        </w:rPr>
        <w:t xml:space="preserve">, составленным с участием </w:t>
      </w:r>
      <w:r>
        <w:rPr>
          <w:rFonts w:ascii="Times New Roman" w:eastAsia="Times New Roman" w:hAnsi="Times New Roman" w:cs="Times New Roman"/>
          <w:sz w:val="26"/>
          <w:szCs w:val="26"/>
        </w:rPr>
        <w:t>Бутусова И.И.</w:t>
      </w:r>
    </w:p>
    <w:p>
      <w:pPr>
        <w:spacing w:before="0" w:after="0"/>
        <w:ind w:firstLine="708"/>
        <w:jc w:val="both"/>
        <w:rPr>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копией </w:t>
      </w:r>
      <w:r>
        <w:rPr>
          <w:rFonts w:ascii="Times New Roman" w:eastAsia="Times New Roman" w:hAnsi="Times New Roman" w:cs="Times New Roman"/>
          <w:sz w:val="26"/>
          <w:szCs w:val="26"/>
        </w:rPr>
        <w:t>протокол</w:t>
      </w:r>
      <w:r>
        <w:rPr>
          <w:rFonts w:ascii="Times New Roman" w:eastAsia="Times New Roman" w:hAnsi="Times New Roman" w:cs="Times New Roman"/>
          <w:sz w:val="26"/>
          <w:szCs w:val="26"/>
        </w:rPr>
        <w:t>а</w:t>
      </w:r>
      <w:r>
        <w:rPr>
          <w:rFonts w:ascii="Times New Roman" w:eastAsia="Times New Roman" w:hAnsi="Times New Roman" w:cs="Times New Roman"/>
          <w:sz w:val="26"/>
          <w:szCs w:val="26"/>
        </w:rPr>
        <w:t xml:space="preserve"> серии 86ПК №</w:t>
      </w:r>
      <w:r>
        <w:rPr>
          <w:rFonts w:ascii="Times New Roman" w:eastAsia="Times New Roman" w:hAnsi="Times New Roman" w:cs="Times New Roman"/>
          <w:sz w:val="26"/>
          <w:szCs w:val="26"/>
        </w:rPr>
        <w:t>095770</w:t>
      </w:r>
      <w:r>
        <w:rPr>
          <w:rFonts w:ascii="Times New Roman" w:eastAsia="Times New Roman" w:hAnsi="Times New Roman" w:cs="Times New Roman"/>
          <w:sz w:val="26"/>
          <w:szCs w:val="26"/>
        </w:rPr>
        <w:t xml:space="preserve"> от </w:t>
      </w:r>
      <w:r>
        <w:rPr>
          <w:rFonts w:ascii="Times New Roman" w:eastAsia="Times New Roman" w:hAnsi="Times New Roman" w:cs="Times New Roman"/>
          <w:sz w:val="26"/>
          <w:szCs w:val="26"/>
        </w:rPr>
        <w:t>05.08.2026</w:t>
      </w:r>
      <w:r>
        <w:rPr>
          <w:rFonts w:ascii="Times New Roman" w:eastAsia="Times New Roman" w:hAnsi="Times New Roman" w:cs="Times New Roman"/>
          <w:sz w:val="26"/>
          <w:szCs w:val="26"/>
        </w:rPr>
        <w:t xml:space="preserve"> об отстранении </w:t>
      </w:r>
      <w:r>
        <w:rPr>
          <w:rFonts w:ascii="Times New Roman" w:eastAsia="Times New Roman" w:hAnsi="Times New Roman" w:cs="Times New Roman"/>
          <w:sz w:val="26"/>
          <w:szCs w:val="26"/>
        </w:rPr>
        <w:t>Бутусова И.И.</w:t>
      </w:r>
      <w:r>
        <w:rPr>
          <w:rFonts w:ascii="Times New Roman" w:eastAsia="Times New Roman" w:hAnsi="Times New Roman" w:cs="Times New Roman"/>
          <w:sz w:val="26"/>
          <w:szCs w:val="26"/>
        </w:rPr>
        <w:t xml:space="preserve"> от управления транспортным средством;</w:t>
      </w:r>
    </w:p>
    <w:p>
      <w:pPr>
        <w:spacing w:before="0" w:after="0"/>
        <w:ind w:firstLine="708"/>
        <w:jc w:val="both"/>
        <w:rPr>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копией постановления </w:t>
      </w:r>
      <w:r>
        <w:rPr>
          <w:rFonts w:ascii="Times New Roman" w:eastAsia="Times New Roman" w:hAnsi="Times New Roman" w:cs="Times New Roman"/>
          <w:sz w:val="26"/>
          <w:szCs w:val="26"/>
        </w:rPr>
        <w:t xml:space="preserve">мирового судьи судебного участка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3</w:t>
      </w:r>
      <w:r>
        <w:rPr>
          <w:rFonts w:ascii="Times New Roman" w:eastAsia="Times New Roman" w:hAnsi="Times New Roman" w:cs="Times New Roman"/>
          <w:sz w:val="26"/>
          <w:szCs w:val="26"/>
        </w:rPr>
        <w:t xml:space="preserve"> Ханты-Мансийского судебного района ХМАО-Югры</w:t>
      </w:r>
      <w:r>
        <w:rPr>
          <w:rFonts w:ascii="Times New Roman" w:eastAsia="Times New Roman" w:hAnsi="Times New Roman" w:cs="Times New Roman"/>
          <w:sz w:val="26"/>
          <w:szCs w:val="26"/>
        </w:rPr>
        <w:t xml:space="preserve"> от </w:t>
      </w:r>
      <w:r>
        <w:rPr>
          <w:rFonts w:ascii="Times New Roman" w:eastAsia="Times New Roman" w:hAnsi="Times New Roman" w:cs="Times New Roman"/>
          <w:sz w:val="26"/>
          <w:szCs w:val="26"/>
        </w:rPr>
        <w:t>11.04.2025</w:t>
      </w:r>
      <w:r>
        <w:rPr>
          <w:rFonts w:ascii="Times New Roman" w:eastAsia="Times New Roman" w:hAnsi="Times New Roman" w:cs="Times New Roman"/>
          <w:sz w:val="26"/>
          <w:szCs w:val="26"/>
        </w:rPr>
        <w:t xml:space="preserve">, вступившего в законную силу </w:t>
      </w:r>
      <w:r>
        <w:rPr>
          <w:rFonts w:ascii="Times New Roman" w:eastAsia="Times New Roman" w:hAnsi="Times New Roman" w:cs="Times New Roman"/>
          <w:sz w:val="26"/>
          <w:szCs w:val="26"/>
        </w:rPr>
        <w:t>22.04.2025</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о назначении административного наказания</w:t>
      </w:r>
      <w:r>
        <w:rPr>
          <w:rFonts w:ascii="Times New Roman" w:eastAsia="Times New Roman" w:hAnsi="Times New Roman" w:cs="Times New Roman"/>
          <w:sz w:val="26"/>
          <w:szCs w:val="26"/>
        </w:rPr>
        <w:t xml:space="preserve"> в виде лишения права управления транспортными средствами на срок </w:t>
      </w:r>
      <w:r>
        <w:rPr>
          <w:rFonts w:ascii="Times New Roman" w:eastAsia="Times New Roman" w:hAnsi="Times New Roman" w:cs="Times New Roman"/>
          <w:sz w:val="26"/>
          <w:szCs w:val="26"/>
        </w:rPr>
        <w:t xml:space="preserve">1 год </w:t>
      </w:r>
      <w:r>
        <w:rPr>
          <w:rFonts w:ascii="Times New Roman" w:eastAsia="Times New Roman" w:hAnsi="Times New Roman" w:cs="Times New Roman"/>
          <w:sz w:val="26"/>
          <w:szCs w:val="26"/>
        </w:rPr>
        <w:t xml:space="preserve">6 месяцев </w:t>
      </w:r>
      <w:r>
        <w:rPr>
          <w:rFonts w:ascii="Times New Roman" w:eastAsia="Times New Roman" w:hAnsi="Times New Roman" w:cs="Times New Roman"/>
          <w:sz w:val="26"/>
          <w:szCs w:val="26"/>
        </w:rPr>
        <w:t xml:space="preserve">по </w:t>
      </w:r>
      <w:r>
        <w:rPr>
          <w:rFonts w:ascii="Times New Roman" w:eastAsia="Times New Roman" w:hAnsi="Times New Roman" w:cs="Times New Roman"/>
          <w:sz w:val="26"/>
          <w:szCs w:val="26"/>
        </w:rPr>
        <w:t>ч.1 ст.12.</w:t>
      </w:r>
      <w:r>
        <w:rPr>
          <w:rFonts w:ascii="Times New Roman" w:eastAsia="Times New Roman" w:hAnsi="Times New Roman" w:cs="Times New Roman"/>
          <w:sz w:val="26"/>
          <w:szCs w:val="26"/>
        </w:rPr>
        <w:t>8</w:t>
      </w:r>
      <w:r>
        <w:rPr>
          <w:rFonts w:ascii="Times New Roman" w:eastAsia="Times New Roman" w:hAnsi="Times New Roman" w:cs="Times New Roman"/>
          <w:sz w:val="26"/>
          <w:szCs w:val="26"/>
        </w:rPr>
        <w:t xml:space="preserve"> КоАП РФ;</w:t>
      </w:r>
    </w:p>
    <w:p>
      <w:pPr>
        <w:spacing w:before="0" w:after="0"/>
        <w:ind w:firstLine="708"/>
        <w:jc w:val="both"/>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рапортом инспектора ОР ДПС ГИБДД МОМВД России «Ханты-Мансийский» от 05.08.2026 по обстоятельствам дела</w:t>
      </w:r>
      <w:r>
        <w:rPr>
          <w:rFonts w:ascii="Times New Roman" w:eastAsia="Times New Roman" w:hAnsi="Times New Roman" w:cs="Times New Roman"/>
          <w:sz w:val="26"/>
          <w:szCs w:val="26"/>
        </w:rPr>
        <w:t>;</w:t>
      </w:r>
    </w:p>
    <w:p>
      <w:pPr>
        <w:spacing w:before="0" w:after="0"/>
        <w:ind w:firstLine="708"/>
        <w:jc w:val="both"/>
        <w:rPr>
          <w:sz w:val="26"/>
          <w:szCs w:val="26"/>
        </w:rPr>
      </w:pPr>
      <w:r>
        <w:rPr>
          <w:rFonts w:ascii="Times New Roman" w:eastAsia="Times New Roman" w:hAnsi="Times New Roman" w:cs="Times New Roman"/>
          <w:sz w:val="26"/>
          <w:szCs w:val="26"/>
        </w:rPr>
        <w:t>-видеозаписью правонарушения</w:t>
      </w:r>
      <w:r>
        <w:rPr>
          <w:rFonts w:ascii="Times New Roman" w:eastAsia="Times New Roman" w:hAnsi="Times New Roman" w:cs="Times New Roman"/>
          <w:sz w:val="26"/>
          <w:szCs w:val="26"/>
        </w:rPr>
        <w:t>;</w:t>
      </w:r>
    </w:p>
    <w:p>
      <w:pPr>
        <w:spacing w:before="0" w:after="0"/>
        <w:ind w:firstLine="708"/>
        <w:jc w:val="both"/>
        <w:rPr>
          <w:sz w:val="26"/>
          <w:szCs w:val="26"/>
        </w:rPr>
      </w:pPr>
      <w:r>
        <w:rPr>
          <w:rFonts w:ascii="Times New Roman" w:eastAsia="Times New Roman" w:hAnsi="Times New Roman" w:cs="Times New Roman"/>
          <w:sz w:val="26"/>
          <w:szCs w:val="26"/>
        </w:rPr>
        <w:t xml:space="preserve">-информацией </w:t>
      </w:r>
      <w:r>
        <w:rPr>
          <w:rFonts w:ascii="Times New Roman" w:eastAsia="Times New Roman" w:hAnsi="Times New Roman" w:cs="Times New Roman"/>
          <w:sz w:val="26"/>
          <w:szCs w:val="26"/>
        </w:rPr>
        <w:t>Госавтоинспекции</w:t>
      </w:r>
      <w:r>
        <w:rPr>
          <w:rFonts w:ascii="Times New Roman" w:eastAsia="Times New Roman" w:hAnsi="Times New Roman" w:cs="Times New Roman"/>
          <w:sz w:val="26"/>
          <w:szCs w:val="26"/>
        </w:rPr>
        <w:t xml:space="preserve"> МО МВД России «Ханты-Мансийский» о том, что срок лишения права управления транспортными средствами </w:t>
      </w:r>
      <w:r>
        <w:rPr>
          <w:rFonts w:ascii="Times New Roman" w:eastAsia="Times New Roman" w:hAnsi="Times New Roman" w:cs="Times New Roman"/>
          <w:sz w:val="26"/>
          <w:szCs w:val="26"/>
        </w:rPr>
        <w:t xml:space="preserve">исчисляется </w:t>
      </w:r>
      <w:r>
        <w:rPr>
          <w:rFonts w:ascii="Times New Roman" w:eastAsia="Times New Roman" w:hAnsi="Times New Roman" w:cs="Times New Roman"/>
          <w:sz w:val="26"/>
          <w:szCs w:val="26"/>
        </w:rPr>
        <w:t xml:space="preserve">с </w:t>
      </w:r>
      <w:r>
        <w:rPr>
          <w:rFonts w:ascii="Times New Roman" w:eastAsia="Times New Roman" w:hAnsi="Times New Roman" w:cs="Times New Roman"/>
          <w:sz w:val="26"/>
          <w:szCs w:val="26"/>
        </w:rPr>
        <w:t>22.04.2025</w:t>
      </w:r>
      <w:r>
        <w:rPr>
          <w:rFonts w:ascii="Times New Roman" w:eastAsia="Times New Roman" w:hAnsi="Times New Roman" w:cs="Times New Roman"/>
          <w:sz w:val="26"/>
          <w:szCs w:val="26"/>
        </w:rPr>
        <w:t xml:space="preserve"> по </w:t>
      </w:r>
      <w:r>
        <w:rPr>
          <w:rFonts w:ascii="Times New Roman" w:eastAsia="Times New Roman" w:hAnsi="Times New Roman" w:cs="Times New Roman"/>
          <w:sz w:val="26"/>
          <w:szCs w:val="26"/>
        </w:rPr>
        <w:t>22.10.2026</w:t>
      </w:r>
      <w:r>
        <w:rPr>
          <w:rFonts w:ascii="Times New Roman" w:eastAsia="Times New Roman" w:hAnsi="Times New Roman" w:cs="Times New Roman"/>
          <w:sz w:val="26"/>
          <w:szCs w:val="26"/>
        </w:rPr>
        <w:t>.</w:t>
      </w:r>
    </w:p>
    <w:p>
      <w:pPr>
        <w:spacing w:before="0" w:after="0"/>
        <w:ind w:firstLine="708"/>
        <w:jc w:val="both"/>
        <w:rPr>
          <w:sz w:val="26"/>
          <w:szCs w:val="26"/>
        </w:rPr>
      </w:pPr>
      <w:r>
        <w:rPr>
          <w:rFonts w:ascii="Times New Roman" w:eastAsia="Times New Roman" w:hAnsi="Times New Roman" w:cs="Times New Roman"/>
          <w:sz w:val="26"/>
          <w:szCs w:val="26"/>
        </w:rPr>
        <w:t xml:space="preserve">Действия </w:t>
      </w:r>
      <w:r>
        <w:rPr>
          <w:rFonts w:ascii="Times New Roman" w:eastAsia="Times New Roman" w:hAnsi="Times New Roman" w:cs="Times New Roman"/>
          <w:sz w:val="26"/>
          <w:szCs w:val="26"/>
        </w:rPr>
        <w:t>Бутусова И.И.</w:t>
      </w:r>
      <w:r>
        <w:rPr>
          <w:rFonts w:ascii="Times New Roman" w:eastAsia="Times New Roman" w:hAnsi="Times New Roman" w:cs="Times New Roman"/>
          <w:sz w:val="26"/>
          <w:szCs w:val="26"/>
        </w:rPr>
        <w:t xml:space="preserve"> мировой судья квалифицирует по ч.2 ст.12.7 КоАП РФ, как управление транспортным средством водителем, лишенным права управления транспортными средствами.</w:t>
      </w:r>
    </w:p>
    <w:p>
      <w:pPr>
        <w:spacing w:before="0" w:after="0"/>
        <w:ind w:firstLine="709"/>
        <w:jc w:val="both"/>
        <w:rPr>
          <w:sz w:val="26"/>
          <w:szCs w:val="26"/>
        </w:rPr>
      </w:pPr>
      <w:r>
        <w:rPr>
          <w:rFonts w:ascii="Times New Roman" w:eastAsia="Times New Roman" w:hAnsi="Times New Roman" w:cs="Times New Roman"/>
          <w:sz w:val="26"/>
          <w:szCs w:val="26"/>
        </w:rPr>
        <w:t>Определяя вид и меру наказания нарушителю, суд учитывает характер и тяжесть совершенного правонарушения,</w:t>
      </w:r>
      <w:r>
        <w:rPr>
          <w:rFonts w:ascii="Times New Roman" w:eastAsia="Times New Roman" w:hAnsi="Times New Roman" w:cs="Times New Roman"/>
          <w:sz w:val="26"/>
          <w:szCs w:val="26"/>
        </w:rPr>
        <w:t xml:space="preserve"> личность виновного, его имущественное положение, обстоятельства, смягчающие </w:t>
      </w:r>
      <w:r>
        <w:rPr>
          <w:rFonts w:ascii="Times New Roman" w:eastAsia="Times New Roman" w:hAnsi="Times New Roman" w:cs="Times New Roman"/>
          <w:sz w:val="26"/>
          <w:szCs w:val="26"/>
        </w:rPr>
        <w:t xml:space="preserve">и отягчающие </w:t>
      </w:r>
      <w:r>
        <w:rPr>
          <w:rFonts w:ascii="Times New Roman" w:eastAsia="Times New Roman" w:hAnsi="Times New Roman" w:cs="Times New Roman"/>
          <w:sz w:val="26"/>
          <w:szCs w:val="26"/>
        </w:rPr>
        <w:t>административную ответственность.</w:t>
      </w:r>
    </w:p>
    <w:p>
      <w:pPr>
        <w:spacing w:before="0" w:after="0"/>
        <w:ind w:firstLine="720"/>
        <w:jc w:val="both"/>
        <w:rPr>
          <w:sz w:val="26"/>
          <w:szCs w:val="26"/>
        </w:rPr>
      </w:pPr>
      <w:r>
        <w:rPr>
          <w:rFonts w:ascii="Times New Roman" w:eastAsia="Times New Roman" w:hAnsi="Times New Roman" w:cs="Times New Roman"/>
          <w:sz w:val="26"/>
          <w:szCs w:val="26"/>
        </w:rPr>
        <w:t>Бутусов И.И.</w:t>
      </w:r>
      <w:r>
        <w:rPr>
          <w:rFonts w:ascii="Times New Roman" w:eastAsia="Times New Roman" w:hAnsi="Times New Roman" w:cs="Times New Roman"/>
          <w:sz w:val="26"/>
          <w:szCs w:val="26"/>
        </w:rPr>
        <w:t xml:space="preserve"> совершил правонарушени</w:t>
      </w:r>
      <w:r>
        <w:rPr>
          <w:rFonts w:ascii="Times New Roman" w:eastAsia="Times New Roman" w:hAnsi="Times New Roman" w:cs="Times New Roman"/>
          <w:sz w:val="26"/>
          <w:szCs w:val="26"/>
        </w:rPr>
        <w:t>е в области дорожного движения</w:t>
      </w:r>
      <w:r>
        <w:rPr>
          <w:rFonts w:ascii="Times New Roman" w:eastAsia="Times New Roman" w:hAnsi="Times New Roman" w:cs="Times New Roman"/>
          <w:sz w:val="26"/>
          <w:szCs w:val="26"/>
        </w:rPr>
        <w:t>.</w:t>
      </w:r>
    </w:p>
    <w:p>
      <w:pPr>
        <w:spacing w:before="0" w:after="0"/>
        <w:ind w:firstLine="708"/>
        <w:jc w:val="both"/>
        <w:rPr>
          <w:sz w:val="26"/>
          <w:szCs w:val="26"/>
        </w:rPr>
      </w:pPr>
      <w:r>
        <w:rPr>
          <w:rFonts w:ascii="Times New Roman" w:eastAsia="Times New Roman" w:hAnsi="Times New Roman" w:cs="Times New Roman"/>
          <w:sz w:val="26"/>
          <w:szCs w:val="26"/>
        </w:rPr>
        <w:t>Смягчающим</w:t>
      </w:r>
      <w:r>
        <w:rPr>
          <w:rFonts w:ascii="Times New Roman" w:eastAsia="Times New Roman" w:hAnsi="Times New Roman" w:cs="Times New Roman"/>
          <w:sz w:val="26"/>
          <w:szCs w:val="26"/>
        </w:rPr>
        <w:t>и</w:t>
      </w:r>
      <w:r>
        <w:rPr>
          <w:rFonts w:ascii="Times New Roman" w:eastAsia="Times New Roman" w:hAnsi="Times New Roman" w:cs="Times New Roman"/>
          <w:sz w:val="26"/>
          <w:szCs w:val="26"/>
        </w:rPr>
        <w:t xml:space="preserve"> административную </w:t>
      </w:r>
      <w:r>
        <w:rPr>
          <w:rFonts w:ascii="Times New Roman" w:eastAsia="Times New Roman" w:hAnsi="Times New Roman" w:cs="Times New Roman"/>
          <w:sz w:val="26"/>
          <w:szCs w:val="26"/>
        </w:rPr>
        <w:t>ответственность обстоятельствами являю</w:t>
      </w:r>
      <w:r>
        <w:rPr>
          <w:rFonts w:ascii="Times New Roman" w:eastAsia="Times New Roman" w:hAnsi="Times New Roman" w:cs="Times New Roman"/>
          <w:sz w:val="26"/>
          <w:szCs w:val="26"/>
        </w:rPr>
        <w:t>тся признание ви</w:t>
      </w:r>
      <w:r>
        <w:rPr>
          <w:rFonts w:ascii="Times New Roman" w:eastAsia="Times New Roman" w:hAnsi="Times New Roman" w:cs="Times New Roman"/>
          <w:sz w:val="26"/>
          <w:szCs w:val="26"/>
        </w:rPr>
        <w:t>ны.</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Обстоятельств</w:t>
      </w:r>
      <w:r>
        <w:rPr>
          <w:rFonts w:ascii="Times New Roman" w:eastAsia="Times New Roman" w:hAnsi="Times New Roman" w:cs="Times New Roman"/>
          <w:sz w:val="26"/>
          <w:szCs w:val="26"/>
        </w:rPr>
        <w:t>, отягчающих</w:t>
      </w:r>
      <w:r>
        <w:rPr>
          <w:rFonts w:ascii="Times New Roman" w:eastAsia="Times New Roman" w:hAnsi="Times New Roman" w:cs="Times New Roman"/>
          <w:sz w:val="26"/>
          <w:szCs w:val="26"/>
        </w:rPr>
        <w:t xml:space="preserve"> административную ответственность, </w:t>
      </w:r>
      <w:r>
        <w:rPr>
          <w:rFonts w:ascii="Times New Roman" w:eastAsia="Times New Roman" w:hAnsi="Times New Roman" w:cs="Times New Roman"/>
          <w:sz w:val="26"/>
          <w:szCs w:val="26"/>
        </w:rPr>
        <w:t>не установлено.</w:t>
      </w:r>
    </w:p>
    <w:p>
      <w:pPr>
        <w:spacing w:before="0" w:after="0"/>
        <w:ind w:firstLine="708"/>
        <w:jc w:val="both"/>
        <w:rPr>
          <w:sz w:val="26"/>
          <w:szCs w:val="26"/>
        </w:rPr>
      </w:pPr>
      <w:r>
        <w:rPr>
          <w:rFonts w:ascii="Times New Roman" w:eastAsia="Times New Roman" w:hAnsi="Times New Roman" w:cs="Times New Roman"/>
          <w:sz w:val="26"/>
          <w:szCs w:val="26"/>
        </w:rPr>
        <w:t xml:space="preserve">На основании </w:t>
      </w:r>
      <w:r>
        <w:rPr>
          <w:rFonts w:ascii="Times New Roman" w:eastAsia="Times New Roman" w:hAnsi="Times New Roman" w:cs="Times New Roman"/>
          <w:sz w:val="26"/>
          <w:szCs w:val="26"/>
        </w:rPr>
        <w:t>изложенного, руководствуясь ст.</w:t>
      </w:r>
      <w:r>
        <w:rPr>
          <w:rFonts w:ascii="Times New Roman" w:eastAsia="Times New Roman" w:hAnsi="Times New Roman" w:cs="Times New Roman"/>
          <w:sz w:val="26"/>
          <w:szCs w:val="26"/>
        </w:rPr>
        <w:t>ст.23.1, 29.10 КоАП РФ, мировой судья,</w:t>
      </w:r>
    </w:p>
    <w:p>
      <w:pPr>
        <w:spacing w:before="0" w:after="0"/>
        <w:jc w:val="center"/>
        <w:rPr>
          <w:sz w:val="26"/>
          <w:szCs w:val="26"/>
        </w:rPr>
      </w:pPr>
      <w:r>
        <w:rPr>
          <w:rFonts w:ascii="Times New Roman" w:eastAsia="Times New Roman" w:hAnsi="Times New Roman" w:cs="Times New Roman"/>
          <w:sz w:val="26"/>
          <w:szCs w:val="26"/>
        </w:rPr>
        <w:t>п о с т а н о в и л</w:t>
      </w:r>
      <w:r>
        <w:rPr>
          <w:rFonts w:ascii="Times New Roman" w:eastAsia="Times New Roman" w:hAnsi="Times New Roman" w:cs="Times New Roman"/>
          <w:b/>
          <w:bCs/>
          <w:sz w:val="26"/>
          <w:szCs w:val="26"/>
        </w:rPr>
        <w:t>:</w:t>
      </w:r>
    </w:p>
    <w:p>
      <w:pPr>
        <w:spacing w:before="0" w:after="0"/>
        <w:ind w:firstLine="708"/>
        <w:jc w:val="both"/>
        <w:rPr>
          <w:sz w:val="26"/>
          <w:szCs w:val="26"/>
        </w:rPr>
      </w:pPr>
    </w:p>
    <w:p>
      <w:pPr>
        <w:spacing w:before="0" w:after="0"/>
        <w:ind w:firstLine="708"/>
        <w:jc w:val="both"/>
        <w:rPr>
          <w:sz w:val="26"/>
          <w:szCs w:val="26"/>
        </w:rPr>
      </w:pPr>
      <w:r>
        <w:rPr>
          <w:rFonts w:ascii="Times New Roman" w:eastAsia="Times New Roman" w:hAnsi="Times New Roman" w:cs="Times New Roman"/>
          <w:sz w:val="26"/>
          <w:szCs w:val="26"/>
        </w:rPr>
        <w:t>п</w:t>
      </w:r>
      <w:r>
        <w:rPr>
          <w:rFonts w:ascii="Times New Roman" w:eastAsia="Times New Roman" w:hAnsi="Times New Roman" w:cs="Times New Roman"/>
          <w:sz w:val="26"/>
          <w:szCs w:val="26"/>
        </w:rPr>
        <w:t xml:space="preserve">ризнать </w:t>
      </w:r>
      <w:r>
        <w:rPr>
          <w:rFonts w:ascii="Times New Roman" w:eastAsia="Times New Roman" w:hAnsi="Times New Roman" w:cs="Times New Roman"/>
          <w:sz w:val="26"/>
          <w:szCs w:val="26"/>
        </w:rPr>
        <w:t>Бутусова Ивана Игоревича</w:t>
      </w:r>
      <w:r>
        <w:rPr>
          <w:rFonts w:ascii="Times New Roman" w:eastAsia="Times New Roman" w:hAnsi="Times New Roman" w:cs="Times New Roman"/>
          <w:b/>
          <w:bCs/>
          <w:sz w:val="26"/>
          <w:szCs w:val="26"/>
        </w:rPr>
        <w:t xml:space="preserve"> </w:t>
      </w:r>
      <w:r>
        <w:rPr>
          <w:rFonts w:ascii="Times New Roman" w:eastAsia="Times New Roman" w:hAnsi="Times New Roman" w:cs="Times New Roman"/>
          <w:sz w:val="26"/>
          <w:szCs w:val="26"/>
        </w:rPr>
        <w:t xml:space="preserve">виновным в совершении административного правонарушения, предусмотренного ч.2 ст.12.7 КоАП РФ и </w:t>
      </w:r>
      <w:r>
        <w:rPr>
          <w:rFonts w:ascii="Times New Roman" w:eastAsia="Times New Roman" w:hAnsi="Times New Roman" w:cs="Times New Roman"/>
          <w:sz w:val="26"/>
          <w:szCs w:val="26"/>
        </w:rPr>
        <w:t xml:space="preserve">назначить ему наказание </w:t>
      </w:r>
      <w:r>
        <w:rPr>
          <w:rFonts w:ascii="Times New Roman" w:eastAsia="Times New Roman" w:hAnsi="Times New Roman" w:cs="Times New Roman"/>
          <w:sz w:val="26"/>
          <w:szCs w:val="26"/>
        </w:rPr>
        <w:t xml:space="preserve">в виде </w:t>
      </w:r>
      <w:r>
        <w:rPr>
          <w:rFonts w:ascii="Times New Roman" w:eastAsia="Times New Roman" w:hAnsi="Times New Roman" w:cs="Times New Roman"/>
          <w:sz w:val="26"/>
          <w:szCs w:val="26"/>
        </w:rPr>
        <w:t xml:space="preserve">административного </w:t>
      </w:r>
      <w:r>
        <w:rPr>
          <w:rFonts w:ascii="Times New Roman" w:eastAsia="Times New Roman" w:hAnsi="Times New Roman" w:cs="Times New Roman"/>
          <w:sz w:val="26"/>
          <w:szCs w:val="26"/>
        </w:rPr>
        <w:t>штрафа в размере 30</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000 (тридцать тысяч) рублей.</w:t>
      </w:r>
    </w:p>
    <w:p>
      <w:pPr>
        <w:spacing w:before="0" w:after="0"/>
        <w:ind w:firstLine="709"/>
        <w:jc w:val="both"/>
        <w:rPr>
          <w:sz w:val="26"/>
          <w:szCs w:val="26"/>
        </w:rPr>
      </w:pPr>
      <w:r>
        <w:rPr>
          <w:rFonts w:ascii="Times New Roman" w:eastAsia="Times New Roman" w:hAnsi="Times New Roman" w:cs="Times New Roman"/>
          <w:sz w:val="26"/>
          <w:szCs w:val="26"/>
        </w:rPr>
        <w:t xml:space="preserve">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или 1.3 ст.32.2 КоАП РФ, либо со дня истечения срока отсрочки или срока рассрочки, предусмотренных статьей 31.5 настоящего Кодекса (ч.1 ст.32.2 КоАП РФ). </w:t>
      </w:r>
    </w:p>
    <w:p>
      <w:pPr>
        <w:spacing w:before="0" w:after="0"/>
        <w:ind w:firstLine="709"/>
        <w:jc w:val="both"/>
        <w:rPr>
          <w:sz w:val="26"/>
          <w:szCs w:val="26"/>
        </w:rPr>
      </w:pPr>
      <w:r>
        <w:rPr>
          <w:rFonts w:ascii="Times New Roman" w:eastAsia="Times New Roman" w:hAnsi="Times New Roman" w:cs="Times New Roman"/>
          <w:sz w:val="26"/>
          <w:szCs w:val="26"/>
        </w:rPr>
        <w:t xml:space="preserve">Разъяснить лицу, привлеченному к административной ответственности, что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ст.32.2 КоАП РФ, судья, орган, должностное лицо, вынесшие постановление, направляют в течение трех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федеральным законодательством. </w:t>
      </w:r>
    </w:p>
    <w:p>
      <w:pPr>
        <w:spacing w:before="0" w:after="0"/>
        <w:ind w:firstLine="709"/>
        <w:jc w:val="both"/>
        <w:rPr>
          <w:sz w:val="26"/>
          <w:szCs w:val="26"/>
        </w:rPr>
      </w:pPr>
      <w:r>
        <w:rPr>
          <w:rFonts w:ascii="Times New Roman" w:eastAsia="Times New Roman" w:hAnsi="Times New Roman" w:cs="Times New Roman"/>
          <w:sz w:val="26"/>
          <w:szCs w:val="26"/>
        </w:rPr>
        <w:t>В соответствии с п.1.3 ст.32.2 КоАП РФ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w:t>
      </w:r>
      <w:r>
        <w:rPr>
          <w:rFonts w:ascii="Times New Roman" w:eastAsia="Times New Roman" w:hAnsi="Times New Roman" w:cs="Times New Roman"/>
          <w:sz w:val="26"/>
          <w:szCs w:val="26"/>
        </w:rPr>
        <w:t> </w:t>
      </w:r>
      <w:hyperlink r:id="rId5" w:anchor="/document/12125267/entry/120" w:history="1">
        <w:r>
          <w:rPr>
            <w:rFonts w:ascii="Times New Roman" w:eastAsia="Times New Roman" w:hAnsi="Times New Roman" w:cs="Times New Roman"/>
            <w:color w:val="0000EE"/>
            <w:sz w:val="26"/>
            <w:szCs w:val="26"/>
          </w:rPr>
          <w:t>главой 12</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настоящего Кодекса, за исключением административных правонарушений, предусмотренных</w:t>
      </w:r>
      <w:r>
        <w:rPr>
          <w:rFonts w:ascii="Times New Roman" w:eastAsia="Times New Roman" w:hAnsi="Times New Roman" w:cs="Times New Roman"/>
          <w:sz w:val="26"/>
          <w:szCs w:val="26"/>
        </w:rPr>
        <w:t> </w:t>
      </w:r>
      <w:hyperlink r:id="rId5" w:anchor="/document/12125267/entry/121011" w:history="1">
        <w:r>
          <w:rPr>
            <w:rFonts w:ascii="Times New Roman" w:eastAsia="Times New Roman" w:hAnsi="Times New Roman" w:cs="Times New Roman"/>
            <w:color w:val="0000EE"/>
            <w:sz w:val="26"/>
            <w:szCs w:val="26"/>
          </w:rPr>
          <w:t>частью 1.1 статьи 12.1</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5" w:anchor="/document/12125267/entry/12702" w:history="1">
        <w:r>
          <w:rPr>
            <w:rFonts w:ascii="Times New Roman" w:eastAsia="Times New Roman" w:hAnsi="Times New Roman" w:cs="Times New Roman"/>
            <w:color w:val="0000EE"/>
            <w:sz w:val="26"/>
            <w:szCs w:val="26"/>
          </w:rPr>
          <w:t>частями 2</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и</w:t>
      </w:r>
      <w:r>
        <w:rPr>
          <w:rFonts w:ascii="Times New Roman" w:eastAsia="Times New Roman" w:hAnsi="Times New Roman" w:cs="Times New Roman"/>
          <w:sz w:val="26"/>
          <w:szCs w:val="26"/>
        </w:rPr>
        <w:t> </w:t>
      </w:r>
      <w:hyperlink r:id="rId5" w:anchor="/document/12125267/entry/12704" w:history="1">
        <w:r>
          <w:rPr>
            <w:rFonts w:ascii="Times New Roman" w:eastAsia="Times New Roman" w:hAnsi="Times New Roman" w:cs="Times New Roman"/>
            <w:color w:val="0000EE"/>
            <w:sz w:val="26"/>
            <w:szCs w:val="26"/>
          </w:rPr>
          <w:t>4 статьи 12.7</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5" w:anchor="/document/12125267/entry/128" w:history="1">
        <w:r>
          <w:rPr>
            <w:rFonts w:ascii="Times New Roman" w:eastAsia="Times New Roman" w:hAnsi="Times New Roman" w:cs="Times New Roman"/>
            <w:color w:val="0000EE"/>
            <w:sz w:val="26"/>
            <w:szCs w:val="26"/>
          </w:rPr>
          <w:t>статьей 12.8</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5" w:anchor="/document/12125267/entry/12906" w:history="1">
        <w:r>
          <w:rPr>
            <w:rFonts w:ascii="Times New Roman" w:eastAsia="Times New Roman" w:hAnsi="Times New Roman" w:cs="Times New Roman"/>
            <w:color w:val="0000EE"/>
            <w:sz w:val="26"/>
            <w:szCs w:val="26"/>
          </w:rPr>
          <w:t>частями 6</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и</w:t>
      </w:r>
      <w:r>
        <w:rPr>
          <w:rFonts w:ascii="Times New Roman" w:eastAsia="Times New Roman" w:hAnsi="Times New Roman" w:cs="Times New Roman"/>
          <w:sz w:val="26"/>
          <w:szCs w:val="26"/>
        </w:rPr>
        <w:t> </w:t>
      </w:r>
      <w:hyperlink r:id="rId5" w:anchor="/document/12125267/entry/12907" w:history="1">
        <w:r>
          <w:rPr>
            <w:rFonts w:ascii="Times New Roman" w:eastAsia="Times New Roman" w:hAnsi="Times New Roman" w:cs="Times New Roman"/>
            <w:color w:val="0000EE"/>
            <w:sz w:val="26"/>
            <w:szCs w:val="26"/>
          </w:rPr>
          <w:t>7 статьи 12.9</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5" w:anchor="/document/12125267/entry/1210" w:history="1">
        <w:r>
          <w:rPr>
            <w:rFonts w:ascii="Times New Roman" w:eastAsia="Times New Roman" w:hAnsi="Times New Roman" w:cs="Times New Roman"/>
            <w:color w:val="0000EE"/>
            <w:sz w:val="26"/>
            <w:szCs w:val="26"/>
          </w:rPr>
          <w:t>статьей 12.10</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5" w:anchor="/document/12125267/entry/12123" w:history="1">
        <w:r>
          <w:rPr>
            <w:rFonts w:ascii="Times New Roman" w:eastAsia="Times New Roman" w:hAnsi="Times New Roman" w:cs="Times New Roman"/>
            <w:color w:val="0000EE"/>
            <w:sz w:val="26"/>
            <w:szCs w:val="26"/>
          </w:rPr>
          <w:t>частью 3 статьи 12.12</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5" w:anchor="/document/12125267/entry/121505" w:history="1">
        <w:r>
          <w:rPr>
            <w:rFonts w:ascii="Times New Roman" w:eastAsia="Times New Roman" w:hAnsi="Times New Roman" w:cs="Times New Roman"/>
            <w:color w:val="0000EE"/>
            <w:sz w:val="26"/>
            <w:szCs w:val="26"/>
          </w:rPr>
          <w:t>частью 5 статьи 12.15</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5" w:anchor="/document/12125267/entry/1216031" w:history="1">
        <w:r>
          <w:rPr>
            <w:rFonts w:ascii="Times New Roman" w:eastAsia="Times New Roman" w:hAnsi="Times New Roman" w:cs="Times New Roman"/>
            <w:color w:val="0000EE"/>
            <w:sz w:val="26"/>
            <w:szCs w:val="26"/>
          </w:rPr>
          <w:t>частью 3.1 статьи 12.16,</w:t>
        </w:r>
      </w:hyperlink>
      <w:r>
        <w:rPr>
          <w:rFonts w:ascii="Times New Roman" w:eastAsia="Times New Roman" w:hAnsi="Times New Roman" w:cs="Times New Roman"/>
          <w:sz w:val="26"/>
          <w:szCs w:val="26"/>
        </w:rPr>
        <w:t> </w:t>
      </w:r>
      <w:hyperlink r:id="rId5" w:anchor="/document/12125267/entry/122304" w:history="1">
        <w:r>
          <w:rPr>
            <w:rFonts w:ascii="Times New Roman" w:eastAsia="Times New Roman" w:hAnsi="Times New Roman" w:cs="Times New Roman"/>
            <w:color w:val="0000EE"/>
            <w:sz w:val="26"/>
            <w:szCs w:val="26"/>
          </w:rPr>
          <w:t>частями 4 - 6 статьи 12.23</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5" w:anchor="/document/12125267/entry/1224" w:history="1">
        <w:r>
          <w:rPr>
            <w:rFonts w:ascii="Times New Roman" w:eastAsia="Times New Roman" w:hAnsi="Times New Roman" w:cs="Times New Roman"/>
            <w:color w:val="0000EE"/>
            <w:sz w:val="26"/>
            <w:szCs w:val="26"/>
          </w:rPr>
          <w:t>статьями 12.24</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5" w:anchor="/document/12125267/entry/1226" w:history="1">
        <w:r>
          <w:rPr>
            <w:rFonts w:ascii="Times New Roman" w:eastAsia="Times New Roman" w:hAnsi="Times New Roman" w:cs="Times New Roman"/>
            <w:color w:val="0000EE"/>
            <w:sz w:val="26"/>
            <w:szCs w:val="26"/>
          </w:rPr>
          <w:t>12.26</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5" w:anchor="/document/12125267/entry/122703" w:history="1">
        <w:r>
          <w:rPr>
            <w:rFonts w:ascii="Times New Roman" w:eastAsia="Times New Roman" w:hAnsi="Times New Roman" w:cs="Times New Roman"/>
            <w:color w:val="0000EE"/>
            <w:sz w:val="26"/>
            <w:szCs w:val="26"/>
          </w:rPr>
          <w:t>частью 3 статьи 12.27</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 xml:space="preserve">настоящего Кодекса, </w:t>
      </w:r>
      <w:r>
        <w:rPr>
          <w:rFonts w:ascii="Times New Roman" w:eastAsia="Times New Roman" w:hAnsi="Times New Roman" w:cs="Times New Roman"/>
          <w:sz w:val="26"/>
          <w:szCs w:val="26"/>
        </w:rPr>
        <w:t>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w:t>
      </w:r>
      <w:r>
        <w:rPr>
          <w:rFonts w:ascii="Times New Roman" w:eastAsia="Times New Roman" w:hAnsi="Times New Roman" w:cs="Times New Roman"/>
          <w:sz w:val="26"/>
          <w:szCs w:val="26"/>
        </w:rPr>
        <w:t> </w:t>
      </w:r>
      <w:hyperlink r:id="rId5" w:anchor="/document/12125267/entry/300" w:history="1">
        <w:r>
          <w:rPr>
            <w:rFonts w:ascii="Times New Roman" w:eastAsia="Times New Roman" w:hAnsi="Times New Roman" w:cs="Times New Roman"/>
            <w:color w:val="0000EE"/>
            <w:sz w:val="26"/>
            <w:szCs w:val="26"/>
          </w:rPr>
          <w:t>главой 30</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pPr>
        <w:spacing w:before="0" w:after="0"/>
        <w:ind w:firstLine="709"/>
        <w:jc w:val="both"/>
        <w:rPr>
          <w:sz w:val="26"/>
          <w:szCs w:val="26"/>
        </w:rPr>
      </w:pPr>
      <w:r>
        <w:rPr>
          <w:rFonts w:ascii="Times New Roman" w:eastAsia="Times New Roman" w:hAnsi="Times New Roman" w:cs="Times New Roman"/>
          <w:sz w:val="26"/>
          <w:szCs w:val="26"/>
        </w:rPr>
        <w:t xml:space="preserve">Административный штраф подлежит уплате на расчетный счет: </w:t>
      </w:r>
    </w:p>
    <w:p>
      <w:pPr>
        <w:widowControl w:val="0"/>
        <w:spacing w:before="0" w:after="0"/>
        <w:ind w:firstLine="709"/>
        <w:jc w:val="both"/>
        <w:rPr>
          <w:sz w:val="26"/>
          <w:szCs w:val="26"/>
        </w:rPr>
      </w:pPr>
      <w:r>
        <w:rPr>
          <w:rFonts w:ascii="Times New Roman" w:eastAsia="Times New Roman" w:hAnsi="Times New Roman" w:cs="Times New Roman"/>
          <w:sz w:val="26"/>
          <w:szCs w:val="26"/>
        </w:rPr>
        <w:t>п</w:t>
      </w:r>
      <w:r>
        <w:rPr>
          <w:rFonts w:ascii="Times New Roman" w:eastAsia="Times New Roman" w:hAnsi="Times New Roman" w:cs="Times New Roman"/>
          <w:sz w:val="26"/>
          <w:szCs w:val="26"/>
        </w:rPr>
        <w:t>олучатель: УФК по Ханты -Мансийскому автономному округу - Югре (УМВД России по ХМАО-Югре) ОКТМО 71829000 ИНН 860</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1010390 КПП 860101001 кор./с 401</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028</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10245370000007 р/с 03100643000000018700 банк получателя ОКЦ №8 УГУ Банка россиии// УФК по ХМАо-Югре г.Ханты-Мансийск КБК 18811601123010001140 БИК 007162163 УИН 1</w:t>
      </w:r>
      <w:r>
        <w:rPr>
          <w:rFonts w:ascii="Times New Roman" w:eastAsia="Times New Roman" w:hAnsi="Times New Roman" w:cs="Times New Roman"/>
          <w:sz w:val="26"/>
          <w:szCs w:val="26"/>
        </w:rPr>
        <w:t>18810486260250004559.</w:t>
      </w:r>
    </w:p>
    <w:p>
      <w:pPr>
        <w:spacing w:before="0" w:after="0"/>
        <w:ind w:firstLine="720"/>
        <w:jc w:val="both"/>
        <w:rPr>
          <w:sz w:val="26"/>
          <w:szCs w:val="26"/>
        </w:rPr>
      </w:pPr>
      <w:r>
        <w:rPr>
          <w:rFonts w:ascii="Times New Roman" w:eastAsia="Times New Roman" w:hAnsi="Times New Roman" w:cs="Times New Roman"/>
          <w:sz w:val="26"/>
          <w:szCs w:val="26"/>
        </w:rPr>
        <w:t>Настоящее постановление может быть обжаловано и опротестовано в Ханты-Мансийский районный суд через мирового судью в течение 10 дней со дня получения копии постановления.</w:t>
      </w:r>
    </w:p>
    <w:p>
      <w:pPr>
        <w:widowControl w:val="0"/>
        <w:spacing w:before="0" w:after="0"/>
        <w:jc w:val="both"/>
        <w:rPr>
          <w:sz w:val="26"/>
          <w:szCs w:val="26"/>
        </w:rPr>
      </w:pPr>
    </w:p>
    <w:p>
      <w:pPr>
        <w:widowControl w:val="0"/>
        <w:spacing w:before="0" w:after="0"/>
        <w:jc w:val="both"/>
        <w:rPr>
          <w:sz w:val="26"/>
          <w:szCs w:val="26"/>
        </w:rPr>
      </w:pPr>
      <w:r>
        <w:rPr>
          <w:rFonts w:ascii="Times New Roman" w:eastAsia="Times New Roman" w:hAnsi="Times New Roman" w:cs="Times New Roman"/>
          <w:sz w:val="26"/>
          <w:szCs w:val="26"/>
        </w:rPr>
        <w:t xml:space="preserve">Мировой судья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Ю.Б. Миненко</w:t>
      </w:r>
    </w:p>
    <w:p>
      <w:pPr>
        <w:widowControl w:val="0"/>
        <w:spacing w:before="0" w:after="0"/>
        <w:jc w:val="both"/>
        <w:rPr>
          <w:sz w:val="26"/>
          <w:szCs w:val="26"/>
        </w:rPr>
      </w:pPr>
    </w:p>
    <w:p>
      <w:pPr>
        <w:widowControl w:val="0"/>
        <w:spacing w:before="0" w:after="0"/>
        <w:jc w:val="both"/>
        <w:rPr>
          <w:sz w:val="26"/>
          <w:szCs w:val="26"/>
        </w:rPr>
      </w:pPr>
      <w:r>
        <w:rPr>
          <w:rFonts w:ascii="Times New Roman" w:eastAsia="Times New Roman" w:hAnsi="Times New Roman" w:cs="Times New Roman"/>
          <w:sz w:val="26"/>
          <w:szCs w:val="26"/>
        </w:rPr>
        <w:t>Копия верна:</w:t>
      </w:r>
    </w:p>
    <w:p>
      <w:pPr>
        <w:widowControl w:val="0"/>
        <w:spacing w:before="0" w:after="0"/>
        <w:jc w:val="both"/>
        <w:rPr>
          <w:sz w:val="26"/>
          <w:szCs w:val="26"/>
        </w:rPr>
      </w:pPr>
      <w:r>
        <w:rPr>
          <w:rFonts w:ascii="Times New Roman" w:eastAsia="Times New Roman" w:hAnsi="Times New Roman" w:cs="Times New Roman"/>
          <w:sz w:val="26"/>
          <w:szCs w:val="26"/>
        </w:rPr>
        <w:t>Мировой судья</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Ю.Б. Миненко</w:t>
      </w:r>
    </w:p>
    <w:p>
      <w:pPr>
        <w:spacing w:before="0" w:after="0"/>
        <w:jc w:val="both"/>
        <w:rPr>
          <w:sz w:val="26"/>
          <w:szCs w:val="26"/>
        </w:rPr>
      </w:pPr>
    </w:p>
    <w:p>
      <w:pPr>
        <w:spacing w:before="0" w:after="0"/>
        <w:jc w:val="both"/>
        <w:rPr>
          <w:sz w:val="26"/>
          <w:szCs w:val="26"/>
        </w:rPr>
      </w:pPr>
    </w:p>
    <w:p>
      <w:pPr>
        <w:spacing w:before="0" w:after="0"/>
        <w:ind w:firstLine="708"/>
        <w:jc w:val="both"/>
        <w:rPr>
          <w:sz w:val="26"/>
          <w:szCs w:val="26"/>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37rplc-10">
    <w:name w:val="cat-UserDefined grp-37 rplc-10"/>
    <w:basedOn w:val="DefaultParagraphFont"/>
  </w:style>
  <w:style w:type="character" w:customStyle="1" w:styleId="cat-UserDefinedgrp-29rplc-27">
    <w:name w:val="cat-UserDefined grp-29 rplc-27"/>
    <w:basedOn w:val="DefaultParagraphFont"/>
  </w:style>
  <w:style w:type="character" w:customStyle="1" w:styleId="cat-UserDefinedgrp-38rplc-28">
    <w:name w:val="cat-UserDefined grp-38 rplc-28"/>
    <w:basedOn w:val="DefaultParagraphFont"/>
  </w:style>
  <w:style w:type="character" w:customStyle="1" w:styleId="cat-UserDefinedgrp-29rplc-31">
    <w:name w:val="cat-UserDefined grp-29 rplc-31"/>
    <w:basedOn w:val="DefaultParagraphFont"/>
  </w:style>
  <w:style w:type="character" w:customStyle="1" w:styleId="cat-UserDefinedgrp-38rplc-32">
    <w:name w:val="cat-UserDefined grp-38 rplc-32"/>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arbitr.garant.ru/" TargetMode="External" /><Relationship Id="rId5" Type="http://schemas.openxmlformats.org/officeDocument/2006/relationships/hyperlink" Target="https://internet.garant.ru/" TargetMode="Externa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